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Avenir" w:cs="Avenir" w:eastAsia="Avenir" w:hAnsi="Avenir"/>
          <w:sz w:val="48"/>
          <w:szCs w:val="48"/>
        </w:rPr>
      </w:pPr>
      <w:r w:rsidDel="00000000" w:rsidR="00000000" w:rsidRPr="00000000">
        <w:rPr>
          <w:rFonts w:ascii="Avenir" w:cs="Avenir" w:eastAsia="Avenir" w:hAnsi="Avenir"/>
          <w:sz w:val="48"/>
          <w:szCs w:val="48"/>
          <w:rtl w:val="0"/>
        </w:rPr>
        <w:t xml:space="preserve">Bee City USA</w:t>
      </w:r>
    </w:p>
    <w:p w:rsidR="00000000" w:rsidDel="00000000" w:rsidP="00000000" w:rsidRDefault="00000000" w:rsidRPr="00000000" w14:paraId="00000002">
      <w:pPr>
        <w:widowControl w:val="0"/>
        <w:spacing w:line="240" w:lineRule="auto"/>
        <w:jc w:val="center"/>
        <w:rPr>
          <w:rFonts w:ascii="Avenir" w:cs="Avenir" w:eastAsia="Avenir" w:hAnsi="Avenir"/>
          <w:sz w:val="28"/>
          <w:szCs w:val="28"/>
        </w:rPr>
      </w:pPr>
      <w:r w:rsidDel="00000000" w:rsidR="00000000" w:rsidRPr="00000000">
        <w:rPr>
          <w:rFonts w:ascii="Avenir" w:cs="Avenir" w:eastAsia="Avenir" w:hAnsi="Avenir"/>
          <w:sz w:val="28"/>
          <w:szCs w:val="28"/>
          <w:rtl w:val="0"/>
        </w:rPr>
        <w:t xml:space="preserve">Application Preview</w:t>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drawing>
          <wp:inline distB="114300" distT="114300" distL="114300" distR="114300">
            <wp:extent cx="5943600" cy="1016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016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line="240" w:lineRule="auto"/>
        <w:rPr/>
      </w:pPr>
      <w:r w:rsidDel="00000000" w:rsidR="00000000" w:rsidRPr="00000000">
        <w:rPr>
          <w:rtl w:val="0"/>
        </w:rPr>
      </w:r>
    </w:p>
    <w:p w:rsidR="00000000" w:rsidDel="00000000" w:rsidP="00000000" w:rsidRDefault="00000000" w:rsidRPr="00000000" w14:paraId="00000006">
      <w:pPr>
        <w:widowControl w:val="0"/>
        <w:rPr>
          <w:rFonts w:ascii="Avenir" w:cs="Avenir" w:eastAsia="Avenir" w:hAnsi="Avenir"/>
          <w:highlight w:val="white"/>
        </w:rPr>
      </w:pPr>
      <w:r w:rsidDel="00000000" w:rsidR="00000000" w:rsidRPr="00000000">
        <w:rPr>
          <w:rFonts w:ascii="Avenir" w:cs="Avenir" w:eastAsia="Avenir" w:hAnsi="Avenir"/>
          <w:highlight w:val="white"/>
          <w:rtl w:val="0"/>
        </w:rPr>
        <w:t xml:space="preserve">This is a preview of questions on the Bee City USA application. You can use this to gather your responses before copying and pasting them into the official application. You can start an application anytime and save your work as you go. Application Registration: </w:t>
      </w:r>
      <w:r w:rsidDel="00000000" w:rsidR="00000000" w:rsidRPr="00000000">
        <w:rPr>
          <w:rFonts w:ascii="Avenir" w:cs="Avenir" w:eastAsia="Avenir" w:hAnsi="Avenir"/>
          <w:rtl w:val="0"/>
        </w:rPr>
        <w:t xml:space="preserve">https://beecityusa.org/apply-to-bee-city-usa.</w:t>
      </w:r>
      <w:r w:rsidDel="00000000" w:rsidR="00000000" w:rsidRPr="00000000">
        <w:rPr>
          <w:rtl w:val="0"/>
        </w:rPr>
      </w:r>
    </w:p>
    <w:p w:rsidR="00000000" w:rsidDel="00000000" w:rsidP="00000000" w:rsidRDefault="00000000" w:rsidRPr="00000000" w14:paraId="00000007">
      <w:pPr>
        <w:widowControl w:val="0"/>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08">
      <w:pPr>
        <w:widowControl w:val="0"/>
        <w:rPr>
          <w:rFonts w:ascii="Avenir" w:cs="Avenir" w:eastAsia="Avenir" w:hAnsi="Avenir"/>
          <w:highlight w:val="white"/>
        </w:rPr>
      </w:pPr>
      <w:bookmarkStart w:colFirst="0" w:colLast="0" w:name="_heading=h.d83yr66c3mze" w:id="0"/>
      <w:bookmarkEnd w:id="0"/>
      <w:r w:rsidDel="00000000" w:rsidR="00000000" w:rsidRPr="00000000">
        <w:rPr>
          <w:rFonts w:ascii="Avenir" w:cs="Avenir" w:eastAsia="Avenir" w:hAnsi="Avenir"/>
          <w:highlight w:val="white"/>
          <w:rtl w:val="0"/>
        </w:rPr>
        <w:t xml:space="preserve">Applications are approved on a rolling basis. Once approved, you can proceed with paying the application fee by logging in and navigating to their “Fee Payment” tab. A generic invoice and Xerces Society’s W9 is available on that tab as well. You can pay by check or credit card. Payment can be made by any entity on behalf of the city. Once payment is received by Bee City USA, we will certify the city/county/township within about two weeks and send an official announcement, template press release, and image for social media to the emails included in the application and profile tabs.</w:t>
      </w:r>
    </w:p>
    <w:p w:rsidR="00000000" w:rsidDel="00000000" w:rsidP="00000000" w:rsidRDefault="00000000" w:rsidRPr="00000000" w14:paraId="00000009">
      <w:pPr>
        <w:rPr>
          <w:rFonts w:ascii="Avenir" w:cs="Avenir" w:eastAsia="Avenir" w:hAnsi="Avenir"/>
        </w:rPr>
      </w:pPr>
      <w:r w:rsidDel="00000000" w:rsidR="00000000" w:rsidRPr="00000000">
        <w:rPr>
          <w:rtl w:val="0"/>
        </w:rPr>
      </w:r>
    </w:p>
    <w:p w:rsidR="00000000" w:rsidDel="00000000" w:rsidP="00000000" w:rsidRDefault="00000000" w:rsidRPr="00000000" w14:paraId="0000000A">
      <w:pPr>
        <w:rPr>
          <w:rFonts w:ascii="Avenir" w:cs="Avenir" w:eastAsia="Avenir" w:hAnsi="Aveni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rFonts w:ascii="Avenir" w:cs="Avenir" w:eastAsia="Avenir" w:hAnsi="Avenir"/>
        </w:rPr>
      </w:pPr>
      <w:r w:rsidDel="00000000" w:rsidR="00000000" w:rsidRPr="00000000">
        <w:rPr>
          <w:rtl w:val="0"/>
        </w:rPr>
      </w:r>
    </w:p>
    <w:p w:rsidR="00000000" w:rsidDel="00000000" w:rsidP="00000000" w:rsidRDefault="00000000" w:rsidRPr="00000000" w14:paraId="0000000C">
      <w:pPr>
        <w:widowControl w:val="0"/>
        <w:rPr>
          <w:rFonts w:ascii="Avenir" w:cs="Avenir" w:eastAsia="Avenir" w:hAnsi="Avenir"/>
          <w:sz w:val="28"/>
          <w:szCs w:val="28"/>
          <w:highlight w:val="white"/>
        </w:rPr>
      </w:pPr>
      <w:r w:rsidDel="00000000" w:rsidR="00000000" w:rsidRPr="00000000">
        <w:rPr>
          <w:rFonts w:ascii="Avenir" w:cs="Avenir" w:eastAsia="Avenir" w:hAnsi="Avenir"/>
          <w:sz w:val="28"/>
          <w:szCs w:val="28"/>
          <w:highlight w:val="white"/>
          <w:rtl w:val="0"/>
        </w:rPr>
        <w:t xml:space="preserve">About</w:t>
      </w:r>
    </w:p>
    <w:p w:rsidR="00000000" w:rsidDel="00000000" w:rsidP="00000000" w:rsidRDefault="00000000" w:rsidRPr="00000000" w14:paraId="0000000D">
      <w:pPr>
        <w:widowControl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E">
      <w:pPr>
        <w:widowControl w:val="0"/>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Affiliate Name (this should be your city name or county name followed by ‘county’)</w:t>
      </w:r>
    </w:p>
    <w:p w:rsidR="00000000" w:rsidDel="00000000" w:rsidP="00000000" w:rsidRDefault="00000000" w:rsidRPr="00000000" w14:paraId="0000000F">
      <w:pPr>
        <w:widowControl w:val="0"/>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10">
      <w:pPr>
        <w:widowControl w:val="0"/>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Affiliate Type (select one: City, Town, Village, or County | College or University)</w:t>
      </w:r>
    </w:p>
    <w:p w:rsidR="00000000" w:rsidDel="00000000" w:rsidP="00000000" w:rsidRDefault="00000000" w:rsidRPr="00000000" w14:paraId="00000011">
      <w:pPr>
        <w:widowControl w:val="0"/>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12">
      <w:pPr>
        <w:widowControl w:val="0"/>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Email address (this email address will be visible to the public, you are welcome to leave this blank if you would prefer not to list an email address)</w:t>
      </w:r>
    </w:p>
    <w:p w:rsidR="00000000" w:rsidDel="00000000" w:rsidP="00000000" w:rsidRDefault="00000000" w:rsidRPr="00000000" w14:paraId="00000013">
      <w:pPr>
        <w:widowControl w:val="0"/>
        <w:shd w:fill="ffffff" w:val="clear"/>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14">
      <w:pPr>
        <w:widowControl w:val="0"/>
        <w:shd w:fill="ffffff" w:val="clear"/>
        <w:rPr>
          <w:rFonts w:ascii="Avenir" w:cs="Avenir" w:eastAsia="Avenir" w:hAnsi="Aveni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widowControl w:val="0"/>
        <w:rPr>
          <w:rFonts w:ascii="Avenir" w:cs="Avenir" w:eastAsia="Avenir" w:hAnsi="Avenir"/>
          <w:sz w:val="28"/>
          <w:szCs w:val="28"/>
          <w:highlight w:val="white"/>
        </w:rPr>
      </w:pPr>
      <w:r w:rsidDel="00000000" w:rsidR="00000000" w:rsidRPr="00000000">
        <w:rPr>
          <w:rtl w:val="0"/>
        </w:rPr>
      </w:r>
    </w:p>
    <w:p w:rsidR="00000000" w:rsidDel="00000000" w:rsidP="00000000" w:rsidRDefault="00000000" w:rsidRPr="00000000" w14:paraId="00000016">
      <w:pPr>
        <w:widowControl w:val="0"/>
        <w:rPr>
          <w:rFonts w:ascii="Avenir" w:cs="Avenir" w:eastAsia="Avenir" w:hAnsi="Avenir"/>
          <w:sz w:val="28"/>
          <w:szCs w:val="28"/>
          <w:highlight w:val="white"/>
        </w:rPr>
      </w:pPr>
      <w:r w:rsidDel="00000000" w:rsidR="00000000" w:rsidRPr="00000000">
        <w:rPr>
          <w:rFonts w:ascii="Avenir" w:cs="Avenir" w:eastAsia="Avenir" w:hAnsi="Avenir"/>
          <w:sz w:val="28"/>
          <w:szCs w:val="28"/>
          <w:highlight w:val="white"/>
          <w:rtl w:val="0"/>
        </w:rPr>
        <w:t xml:space="preserve">Profile</w:t>
      </w:r>
    </w:p>
    <w:p w:rsidR="00000000" w:rsidDel="00000000" w:rsidP="00000000" w:rsidRDefault="00000000" w:rsidRPr="00000000" w14:paraId="00000017">
      <w:pPr>
        <w:widowControl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8">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Mailing address</w:t>
      </w:r>
    </w:p>
    <w:p w:rsidR="00000000" w:rsidDel="00000000" w:rsidP="00000000" w:rsidRDefault="00000000" w:rsidRPr="00000000" w14:paraId="00000019">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1A">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City</w:t>
      </w:r>
    </w:p>
    <w:p w:rsidR="00000000" w:rsidDel="00000000" w:rsidP="00000000" w:rsidRDefault="00000000" w:rsidRPr="00000000" w14:paraId="0000001B">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1C">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State</w:t>
      </w:r>
    </w:p>
    <w:p w:rsidR="00000000" w:rsidDel="00000000" w:rsidP="00000000" w:rsidRDefault="00000000" w:rsidRPr="00000000" w14:paraId="0000001D">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1E">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Zipcode</w:t>
      </w:r>
    </w:p>
    <w:p w:rsidR="00000000" w:rsidDel="00000000" w:rsidP="00000000" w:rsidRDefault="00000000" w:rsidRPr="00000000" w14:paraId="0000001F">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0">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Sponsoring Department</w:t>
      </w:r>
    </w:p>
    <w:p w:rsidR="00000000" w:rsidDel="00000000" w:rsidP="00000000" w:rsidRDefault="00000000" w:rsidRPr="00000000" w14:paraId="00000021">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2">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Population</w:t>
      </w:r>
    </w:p>
    <w:p w:rsidR="00000000" w:rsidDel="00000000" w:rsidP="00000000" w:rsidRDefault="00000000" w:rsidRPr="00000000" w14:paraId="00000023">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4">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Committee Description (select one: Existing city commission/committee | New subcommittee of existing city commission/committee | New city commission/committee | Existing committee/subcommittee associated with a non-profit organization | New committee/subcommittee associated with a non-profit organization)</w:t>
      </w:r>
    </w:p>
    <w:p w:rsidR="00000000" w:rsidDel="00000000" w:rsidP="00000000" w:rsidRDefault="00000000" w:rsidRPr="00000000" w14:paraId="00000025">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6">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List all Bee City committee members (Please enter all committee members: Full names, Job Titles, Emails)</w:t>
      </w:r>
    </w:p>
    <w:p w:rsidR="00000000" w:rsidDel="00000000" w:rsidP="00000000" w:rsidRDefault="00000000" w:rsidRPr="00000000" w14:paraId="00000027">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8">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Liaison Name</w:t>
      </w:r>
    </w:p>
    <w:p w:rsidR="00000000" w:rsidDel="00000000" w:rsidP="00000000" w:rsidRDefault="00000000" w:rsidRPr="00000000" w14:paraId="00000029">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A">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Liaison Job Title</w:t>
      </w:r>
    </w:p>
    <w:p w:rsidR="00000000" w:rsidDel="00000000" w:rsidP="00000000" w:rsidRDefault="00000000" w:rsidRPr="00000000" w14:paraId="0000002B">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C">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Liaison Email Address</w:t>
      </w:r>
    </w:p>
    <w:p w:rsidR="00000000" w:rsidDel="00000000" w:rsidP="00000000" w:rsidRDefault="00000000" w:rsidRPr="00000000" w14:paraId="0000002D">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2E">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Liaison Phone Number</w:t>
      </w:r>
    </w:p>
    <w:p w:rsidR="00000000" w:rsidDel="00000000" w:rsidP="00000000" w:rsidRDefault="00000000" w:rsidRPr="00000000" w14:paraId="0000002F">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0">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Chair Name (and co-chair(s) if applicable)</w:t>
      </w:r>
    </w:p>
    <w:p w:rsidR="00000000" w:rsidDel="00000000" w:rsidP="00000000" w:rsidRDefault="00000000" w:rsidRPr="00000000" w14:paraId="00000031">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2">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Chair Job Title (and co-chair(s) if applicable)</w:t>
      </w:r>
    </w:p>
    <w:p w:rsidR="00000000" w:rsidDel="00000000" w:rsidP="00000000" w:rsidRDefault="00000000" w:rsidRPr="00000000" w14:paraId="00000033">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4">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Chair Email Address (and co-chair(s) if applicable)</w:t>
      </w:r>
    </w:p>
    <w:p w:rsidR="00000000" w:rsidDel="00000000" w:rsidP="00000000" w:rsidRDefault="00000000" w:rsidRPr="00000000" w14:paraId="00000035">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6">
      <w:pPr>
        <w:widowControl w:val="0"/>
        <w:shd w:fill="ffffff" w:val="clear"/>
        <w:rPr>
          <w:rFonts w:ascii="Avenir" w:cs="Avenir" w:eastAsia="Avenir" w:hAnsi="Aveni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widowControl w:val="0"/>
        <w:rPr>
          <w:rFonts w:ascii="Avenir" w:cs="Avenir" w:eastAsia="Avenir" w:hAnsi="Avenir"/>
          <w:sz w:val="28"/>
          <w:szCs w:val="28"/>
          <w:highlight w:val="white"/>
        </w:rPr>
      </w:pPr>
      <w:r w:rsidDel="00000000" w:rsidR="00000000" w:rsidRPr="00000000">
        <w:rPr>
          <w:rtl w:val="0"/>
        </w:rPr>
      </w:r>
    </w:p>
    <w:p w:rsidR="00000000" w:rsidDel="00000000" w:rsidP="00000000" w:rsidRDefault="00000000" w:rsidRPr="00000000" w14:paraId="00000038">
      <w:pPr>
        <w:widowControl w:val="0"/>
        <w:rPr>
          <w:rFonts w:ascii="Avenir" w:cs="Avenir" w:eastAsia="Avenir" w:hAnsi="Avenir"/>
          <w:sz w:val="28"/>
          <w:szCs w:val="28"/>
          <w:highlight w:val="white"/>
        </w:rPr>
      </w:pPr>
      <w:r w:rsidDel="00000000" w:rsidR="00000000" w:rsidRPr="00000000">
        <w:rPr>
          <w:rFonts w:ascii="Avenir" w:cs="Avenir" w:eastAsia="Avenir" w:hAnsi="Avenir"/>
          <w:sz w:val="28"/>
          <w:szCs w:val="28"/>
          <w:highlight w:val="white"/>
          <w:rtl w:val="0"/>
        </w:rPr>
        <w:t xml:space="preserve">Application</w:t>
      </w:r>
    </w:p>
    <w:p w:rsidR="00000000" w:rsidDel="00000000" w:rsidP="00000000" w:rsidRDefault="00000000" w:rsidRPr="00000000" w14:paraId="00000039">
      <w:pPr>
        <w:widowControl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3A">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Draft Bee City Resolution</w:t>
      </w:r>
    </w:p>
    <w:p w:rsidR="00000000" w:rsidDel="00000000" w:rsidP="00000000" w:rsidRDefault="00000000" w:rsidRPr="00000000" w14:paraId="0000003B">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C">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Adopted Bee City Resolution</w:t>
      </w:r>
    </w:p>
    <w:p w:rsidR="00000000" w:rsidDel="00000000" w:rsidP="00000000" w:rsidRDefault="00000000" w:rsidRPr="00000000" w14:paraId="0000003D">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3E">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Date Resolution Adopted</w:t>
      </w:r>
    </w:p>
    <w:p w:rsidR="00000000" w:rsidDel="00000000" w:rsidP="00000000" w:rsidRDefault="00000000" w:rsidRPr="00000000" w14:paraId="0000003F">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0">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Name of Highest Elected Official</w:t>
      </w:r>
    </w:p>
    <w:p w:rsidR="00000000" w:rsidDel="00000000" w:rsidP="00000000" w:rsidRDefault="00000000" w:rsidRPr="00000000" w14:paraId="00000041">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2">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Title of Highest Elected Official</w:t>
      </w:r>
    </w:p>
    <w:p w:rsidR="00000000" w:rsidDel="00000000" w:rsidP="00000000" w:rsidRDefault="00000000" w:rsidRPr="00000000" w14:paraId="00000043">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4">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Highest Elected Official Email Address</w:t>
      </w:r>
    </w:p>
    <w:p w:rsidR="00000000" w:rsidDel="00000000" w:rsidP="00000000" w:rsidRDefault="00000000" w:rsidRPr="00000000" w14:paraId="00000045">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6">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Email Addresses for the Members of the Elected Body who Adopted the Resolution</w:t>
      </w:r>
    </w:p>
    <w:p w:rsidR="00000000" w:rsidDel="00000000" w:rsidP="00000000" w:rsidRDefault="00000000" w:rsidRPr="00000000" w14:paraId="00000047">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8">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Media Contact Name</w:t>
      </w:r>
    </w:p>
    <w:p w:rsidR="00000000" w:rsidDel="00000000" w:rsidP="00000000" w:rsidRDefault="00000000" w:rsidRPr="00000000" w14:paraId="00000049">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A">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Media Contact Email Address</w:t>
      </w:r>
    </w:p>
    <w:p w:rsidR="00000000" w:rsidDel="00000000" w:rsidP="00000000" w:rsidRDefault="00000000" w:rsidRPr="00000000" w14:paraId="0000004B">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C">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Does your Bee City committee understand that Bee City USA is focused on native pollinators (not honey bees), pesticide reduction, and native habitat? (Yes/No)</w:t>
      </w:r>
    </w:p>
    <w:p w:rsidR="00000000" w:rsidDel="00000000" w:rsidP="00000000" w:rsidRDefault="00000000" w:rsidRPr="00000000" w14:paraId="0000004D">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4E">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How did you learn about Bee City USA or Bee Campus USA? (A Xerces Society presentation | A non-Xerces Society presentation | A Xerces Society or Bee City USA communication (e news, social media, etc.) | From an affiliate of Bee City USA or Bee Campus USA | </w:t>
      </w:r>
    </w:p>
    <w:p w:rsidR="00000000" w:rsidDel="00000000" w:rsidP="00000000" w:rsidRDefault="00000000" w:rsidRPr="00000000" w14:paraId="0000004F">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Other</w:t>
      </w:r>
    </w:p>
    <w:p w:rsidR="00000000" w:rsidDel="00000000" w:rsidP="00000000" w:rsidRDefault="00000000" w:rsidRPr="00000000" w14:paraId="00000050">
      <w:pPr>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51">
      <w:pP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Is your Application Complete and Ready for Review? (select one: I’m still working on it | The application and draft resolution are complete and ready for review)</w:t>
      </w:r>
    </w:p>
    <w:p w:rsidR="00000000" w:rsidDel="00000000" w:rsidP="00000000" w:rsidRDefault="00000000" w:rsidRPr="00000000" w14:paraId="00000052">
      <w:pPr>
        <w:widowControl w:val="0"/>
        <w:shd w:fill="ffffff" w:val="clear"/>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53">
      <w:pPr>
        <w:widowControl w:val="0"/>
        <w:shd w:fill="ffffff" w:val="clear"/>
        <w:rPr>
          <w:rFonts w:ascii="Avenir" w:cs="Avenir" w:eastAsia="Avenir" w:hAnsi="Aveni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widowControl w:val="0"/>
        <w:shd w:fill="ffffff" w:val="clear"/>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55">
      <w:pPr>
        <w:widowControl w:val="0"/>
        <w:shd w:fill="ffffff" w:val="clear"/>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56">
      <w:pPr>
        <w:widowControl w:val="0"/>
        <w:shd w:fill="ffffff" w:val="clear"/>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Visit </w:t>
      </w:r>
      <w:hyperlink r:id="rId8">
        <w:r w:rsidDel="00000000" w:rsidR="00000000" w:rsidRPr="00000000">
          <w:rPr>
            <w:rFonts w:ascii="Avenir" w:cs="Avenir" w:eastAsia="Avenir" w:hAnsi="Avenir"/>
            <w:b w:val="1"/>
            <w:bCs w:val="1"/>
            <w:color w:val="1155cc"/>
            <w:highlight w:val="white"/>
            <w:u w:val="single"/>
            <w:rtl w:val="0"/>
          </w:rPr>
          <w:t xml:space="preserve">www.beecityusa.org</w:t>
        </w:r>
      </w:hyperlink>
      <w:r w:rsidDel="00000000" w:rsidR="00000000" w:rsidRPr="00000000">
        <w:rPr>
          <w:rFonts w:ascii="Avenir" w:cs="Avenir" w:eastAsia="Avenir" w:hAnsi="Avenir"/>
          <w:b w:val="1"/>
          <w:bCs w:val="1"/>
          <w:highlight w:val="white"/>
          <w:rtl w:val="0"/>
        </w:rPr>
        <w:t xml:space="preserve"> to learn more and apply. </w:t>
      </w:r>
    </w:p>
    <w:p w:rsidR="00000000" w:rsidDel="00000000" w:rsidP="00000000" w:rsidRDefault="00000000" w:rsidRPr="00000000" w14:paraId="00000057">
      <w:pPr>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widowControl w:val="0"/>
      <w:spacing w:line="240" w:lineRule="auto"/>
      <w:jc w:val="center"/>
      <w:rPr/>
    </w:pPr>
    <w:r w:rsidDel="00000000" w:rsidR="00000000" w:rsidRPr="00000000">
      <w:rPr>
        <w:rtl w:val="0"/>
      </w:rPr>
      <w:t xml:space="preserve">                         </w:t>
    </w:r>
    <w:r w:rsidDel="00000000" w:rsidR="00000000" w:rsidRPr="00000000">
      <w:rPr/>
      <w:drawing>
        <wp:inline distB="0" distT="0" distL="0" distR="0">
          <wp:extent cx="924520" cy="765463"/>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24520" cy="765463"/>
                  </a:xfrm>
                  <a:prstGeom prst="rect"/>
                  <a:ln/>
                </pic:spPr>
              </pic:pic>
            </a:graphicData>
          </a:graphic>
        </wp:inline>
      </w:drawing>
    </w: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2781300</wp:posOffset>
          </wp:positionH>
          <wp:positionV relativeFrom="paragraph">
            <wp:posOffset>114300</wp:posOffset>
          </wp:positionV>
          <wp:extent cx="1617133" cy="672471"/>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617133" cy="67247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widowControl w:val="0"/>
      <w:spacing w:line="240" w:lineRule="auto"/>
      <w:rPr/>
    </w:pPr>
    <w:r w:rsidDel="00000000" w:rsidR="00000000" w:rsidRPr="00000000">
      <w:rPr>
        <w:rFonts w:ascii="Calibri" w:cs="Calibri" w:eastAsia="Calibri" w:hAnsi="Calibri"/>
        <w:sz w:val="28"/>
        <w:szCs w:val="28"/>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beecityus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SXcTjIkSJWkSj4arWJzRrO07w==">CgMxLjAyDmguZDgzeXI2NmMzbXplOAByITFPVWwxVU5zT1ZIdElmenJfNW8tS0JjeUdhSG5iRi1CUA==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